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D16A98" w:rsidRPr="00787202" w:rsidTr="00D16A98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1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9743F8">
            <w:pPr>
              <w:bidi/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فرآیند </w:t>
            </w:r>
            <w:r w:rsidR="009743F8">
              <w:rPr>
                <w:rFonts w:cs="B Titr" w:hint="cs"/>
                <w:sz w:val="24"/>
                <w:szCs w:val="24"/>
                <w:rtl/>
              </w:rPr>
              <w:t xml:space="preserve"> استقبال کارشناس </w:t>
            </w:r>
            <w:r w:rsidR="009743F8">
              <w:rPr>
                <w:rFonts w:cs="B Titr"/>
                <w:sz w:val="24"/>
                <w:szCs w:val="24"/>
              </w:rPr>
              <w:t>IPD</w:t>
            </w:r>
            <w:r w:rsidR="009743F8">
              <w:rPr>
                <w:rFonts w:cs="B Titr" w:hint="cs"/>
                <w:sz w:val="24"/>
                <w:szCs w:val="24"/>
                <w:rtl/>
              </w:rPr>
              <w:t xml:space="preserve"> از بیمار بین الملل هنگام ورود</w:t>
            </w:r>
          </w:p>
        </w:tc>
        <w:tc>
          <w:tcPr>
            <w:tcW w:w="3858" w:type="dxa"/>
            <w:vAlign w:val="center"/>
          </w:tcPr>
          <w:p w:rsidR="00D16A98" w:rsidRPr="006D0DF3" w:rsidRDefault="00D16A98" w:rsidP="009A5E61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9A5E61">
              <w:rPr>
                <w:rFonts w:cs="B Zar"/>
                <w:sz w:val="24"/>
                <w:szCs w:val="24"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D16A98" w:rsidRPr="00787202" w:rsidTr="00D16A98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9A5E6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 w:rsidR="009A5E61">
              <w:rPr>
                <w:rFonts w:cs="B Zar"/>
                <w:sz w:val="24"/>
                <w:szCs w:val="24"/>
              </w:rPr>
              <w:t>10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1220B">
              <w:rPr>
                <w:rFonts w:cs="B Zar"/>
                <w:sz w:val="24"/>
                <w:szCs w:val="24"/>
              </w:rPr>
              <w:t>1404</w:t>
            </w:r>
          </w:p>
        </w:tc>
      </w:tr>
      <w:tr w:rsidR="00D16A98" w:rsidRPr="00787202" w:rsidTr="00D16A98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9A5E6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 w:rsidR="009A5E61">
              <w:rPr>
                <w:rFonts w:cs="B Zar"/>
                <w:sz w:val="24"/>
                <w:szCs w:val="24"/>
              </w:rPr>
              <w:t>10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A11124"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D1220B">
              <w:rPr>
                <w:rFonts w:cs="B Zar"/>
                <w:sz w:val="24"/>
                <w:szCs w:val="24"/>
              </w:rPr>
              <w:t>1405</w:t>
            </w:r>
          </w:p>
        </w:tc>
      </w:tr>
      <w:tr w:rsidR="00D16A98" w:rsidRPr="00787202" w:rsidTr="00D16A98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D16A98" w:rsidRPr="006D0DF3" w:rsidRDefault="00D16A98" w:rsidP="00D16A9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D16A98" w:rsidRPr="006D0DF3" w:rsidRDefault="00D16A98" w:rsidP="00A05670">
            <w:pPr>
              <w:jc w:val="right"/>
              <w:rPr>
                <w:rFonts w:cs="B Zar"/>
                <w:sz w:val="24"/>
                <w:szCs w:val="24"/>
              </w:rPr>
            </w:pP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GH.</w:t>
            </w:r>
            <w:r w:rsidR="00A05670">
              <w:rPr>
                <w:rFonts w:asciiTheme="majorBidi" w:hAnsiTheme="majorBidi" w:cstheme="majorBidi"/>
                <w:sz w:val="24"/>
                <w:szCs w:val="24"/>
              </w:rPr>
              <w:t>ML</w:t>
            </w:r>
            <w:r w:rsidR="00D96863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="00A11124"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743F8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1220B"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="00D9686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="00D96863" w:rsidRPr="006D0DF3">
              <w:rPr>
                <w:rFonts w:cs="B Zar" w:hint="cs"/>
                <w:sz w:val="24"/>
                <w:szCs w:val="24"/>
                <w:rtl/>
              </w:rPr>
              <w:t xml:space="preserve"> کد</w:t>
            </w:r>
            <w:r w:rsidR="00D9686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:  </w:t>
            </w:r>
          </w:p>
        </w:tc>
      </w:tr>
    </w:tbl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77.85pt;margin-top:129.9pt;width:106.95pt;height:34.95pt;z-index:25165824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4B1A60" w:rsidRDefault="004B1A60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1.1pt;margin-top:21.7pt;width:0;height:39.1pt;z-index:251667456" o:connectortype="straight">
            <v:stroke endarrow="block"/>
          </v:shape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-7.2pt;margin-top:11.7pt;width:472.1pt;height:37.3pt;z-index:251659264" fillcolor="white [3201]" strokecolor="#4f81bd [3204]" strokeweight="5pt">
            <v:stroke linestyle="thickThin"/>
            <v:shadow color="#868686"/>
            <v:textbox>
              <w:txbxContent>
                <w:p w:rsidR="004B1A60" w:rsidRDefault="009743F8" w:rsidP="00A1112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ورود بیمار بین الملل به بیمارستان و مراجعه به واحد پذیرش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8" style="position:absolute;left:0;text-align:left;margin-left:-12.35pt;margin-top:23.6pt;width:477.25pt;height:39.05pt;z-index:251660288" fillcolor="white [3201]" strokecolor="#4f81bd [3204]" strokeweight="5pt">
            <v:stroke linestyle="thickThin"/>
            <v:shadow color="#868686"/>
            <v:textbox>
              <w:txbxContent>
                <w:p w:rsidR="004B1A60" w:rsidRDefault="00E24BE9" w:rsidP="001F5AF9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خوشامدگویی </w:t>
                  </w:r>
                  <w:r w:rsidR="001F5AF9">
                    <w:rPr>
                      <w:rFonts w:hint="cs"/>
                      <w:rtl/>
                      <w:lang w:bidi="fa-IR"/>
                    </w:rPr>
                    <w:t xml:space="preserve">و </w:t>
                  </w:r>
                  <w:r>
                    <w:rPr>
                      <w:rFonts w:hint="cs"/>
                      <w:rtl/>
                      <w:lang w:bidi="fa-IR"/>
                    </w:rPr>
                    <w:t>راهنمایی بیماران بین المللی به اتاق انتظار</w:t>
                  </w:r>
                  <w:r w:rsidR="001B459E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1B459E">
                    <w:rPr>
                      <w:lang w:bidi="fa-IR"/>
                    </w:rPr>
                    <w:t>IPD</w:t>
                  </w:r>
                  <w:r w:rsidR="001B459E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توسط متصدی پذیرش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7" type="#_x0000_t32" style="position:absolute;left:0;text-align:left;margin-left:230.05pt;margin-top:-.1pt;width:.15pt;height:23.7pt;z-index:251668480" o:connectortype="straight">
            <v:stroke endarrow="block"/>
          </v:shape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8" type="#_x0000_t32" style="position:absolute;left:0;text-align:left;margin-left:229pt;margin-top:13.55pt;width:1.05pt;height:27.75pt;z-index:251669504" o:connectortype="straight">
            <v:stroke endarrow="block"/>
          </v:shape>
        </w:pict>
      </w: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29" style="position:absolute;left:0;text-align:left;margin-left:-7.2pt;margin-top:16.75pt;width:477.25pt;height:39.35pt;z-index:251661312" fillcolor="white [3201]" strokecolor="#4f81bd [3204]" strokeweight="5pt">
            <v:stroke linestyle="thickThin"/>
            <v:shadow color="#868686"/>
            <v:textbox>
              <w:txbxContent>
                <w:p w:rsidR="004B1A60" w:rsidRDefault="001B459E" w:rsidP="00E24BE9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اطلاع </w:t>
                  </w:r>
                  <w:r w:rsidR="00E24BE9">
                    <w:rPr>
                      <w:rFonts w:hint="cs"/>
                      <w:rtl/>
                      <w:lang w:bidi="fa-IR"/>
                    </w:rPr>
                    <w:t>ورود بیمار بین المللی به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در </w:t>
                  </w:r>
                  <w:r w:rsidR="00E24BE9">
                    <w:rPr>
                      <w:rFonts w:hint="cs"/>
                      <w:rtl/>
                      <w:lang w:bidi="fa-IR"/>
                    </w:rPr>
                    <w:t>شیفت صبح و سوپروایزر در شیفت عصر و شب توسط متصدی پذیرش</w:t>
                  </w:r>
                </w:p>
              </w:txbxContent>
            </v:textbox>
          </v:rect>
        </w:pict>
      </w:r>
    </w:p>
    <w:p w:rsidR="003C4312" w:rsidRPr="003C4312" w:rsidRDefault="003C4312" w:rsidP="003C4312">
      <w:pPr>
        <w:bidi/>
        <w:rPr>
          <w:rtl/>
          <w:lang w:bidi="fa-IR"/>
        </w:rPr>
      </w:pP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shape id="_x0000_s1039" type="#_x0000_t32" style="position:absolute;left:0;text-align:left;margin-left:231.8pt;margin-top:7.05pt;width:1pt;height:32.6pt;z-index:251670528" o:connectortype="straight">
            <v:stroke endarrow="block"/>
          </v:shape>
        </w:pict>
      </w:r>
    </w:p>
    <w:p w:rsidR="003C4312" w:rsidRPr="003C4312" w:rsidRDefault="002467B2" w:rsidP="003C4312">
      <w:pPr>
        <w:bidi/>
        <w:rPr>
          <w:rtl/>
          <w:lang w:bidi="fa-IR"/>
        </w:rPr>
      </w:pPr>
      <w:r>
        <w:rPr>
          <w:noProof/>
          <w:rtl/>
        </w:rPr>
        <w:pict>
          <v:rect id="_x0000_s1030" style="position:absolute;left:0;text-align:left;margin-left:-7.2pt;margin-top:15.1pt;width:477.25pt;height:61.45pt;z-index:251662336" fillcolor="white [3201]" strokecolor="#4f81bd [3204]" strokeweight="5pt">
            <v:stroke linestyle="thickThin"/>
            <v:shadow color="#868686"/>
            <v:textbox>
              <w:txbxContent>
                <w:p w:rsidR="004B1A60" w:rsidRDefault="00E24BE9" w:rsidP="00E24BE9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خوشامدگویی و پذیرایی کارشناس</w:t>
                  </w:r>
                  <w:r w:rsidR="001B459E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1B459E"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/ سوپروایزراز بیماران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و پرسش نیازهای ایشان و ارائه تمامی توضیحات اولیه به بیماران بین الملل</w:t>
                  </w:r>
                </w:p>
              </w:txbxContent>
            </v:textbox>
          </v:rect>
        </w:pict>
      </w:r>
    </w:p>
    <w:p w:rsidR="003C4312" w:rsidRPr="003C4312" w:rsidRDefault="003C4312" w:rsidP="0043259D">
      <w:pPr>
        <w:tabs>
          <w:tab w:val="left" w:pos="6024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p w:rsidR="00FF0F63" w:rsidRDefault="00FF0F63" w:rsidP="003C4312">
      <w:pPr>
        <w:bidi/>
        <w:rPr>
          <w:rtl/>
          <w:lang w:bidi="fa-IR"/>
        </w:rPr>
      </w:pPr>
    </w:p>
    <w:p w:rsidR="00FF0F63" w:rsidRDefault="002467B2" w:rsidP="00FF0F63">
      <w:pPr>
        <w:bidi/>
        <w:rPr>
          <w:rtl/>
          <w:lang w:bidi="fa-IR"/>
        </w:rPr>
      </w:pPr>
      <w:r>
        <w:rPr>
          <w:noProof/>
          <w:rtl/>
        </w:rPr>
        <w:pict>
          <v:shape id="_x0000_s1052" type="#_x0000_t32" style="position:absolute;left:0;text-align:left;margin-left:231.15pt;margin-top:2.9pt;width:.65pt;height:33.95pt;z-index:251681792" o:connectortype="straight">
            <v:stroke endarrow="block"/>
          </v:shape>
        </w:pict>
      </w:r>
    </w:p>
    <w:p w:rsidR="003C4312" w:rsidRDefault="002467B2" w:rsidP="00FF0F63">
      <w:pPr>
        <w:bidi/>
        <w:rPr>
          <w:rtl/>
          <w:lang w:bidi="fa-IR"/>
        </w:rPr>
      </w:pPr>
      <w:r>
        <w:rPr>
          <w:noProof/>
          <w:rtl/>
        </w:rPr>
        <w:pict>
          <v:rect id="_x0000_s1053" style="position:absolute;left:0;text-align:left;margin-left:-7.2pt;margin-top:12.3pt;width:477.25pt;height:58.65pt;z-index:251682816" fillcolor="white [3201]" strokecolor="#4f81bd [3204]" strokeweight="5pt">
            <v:stroke linestyle="thickThin"/>
            <v:shadow color="#868686"/>
            <v:textbox>
              <w:txbxContent>
                <w:p w:rsidR="00FF0F63" w:rsidRDefault="00E24BE9" w:rsidP="00FF0F6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ارائه راهنمایی های لازم در خصوص نیازهای بیماران و در صورت لزوم راهنمایی ایشان به هتل جنب بیمارستان جهت استراحت توسط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/ سوپروایزر</w:t>
                  </w:r>
                </w:p>
              </w:txbxContent>
            </v:textbox>
          </v:rect>
        </w:pict>
      </w:r>
    </w:p>
    <w:p w:rsidR="003C4312" w:rsidRDefault="003C4312" w:rsidP="003C4312">
      <w:pPr>
        <w:bidi/>
        <w:rPr>
          <w:rtl/>
          <w:lang w:bidi="fa-IR"/>
        </w:rPr>
      </w:pPr>
    </w:p>
    <w:p w:rsidR="004B1A60" w:rsidRDefault="002467B2" w:rsidP="0043259D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shape id="_x0000_s1041" type="#_x0000_t32" style="position:absolute;left:0;text-align:left;margin-left:230pt;margin-top:21.85pt;width:.05pt;height:39.1pt;z-index:251672576" o:connectortype="straight">
            <v:stroke endarrow="block"/>
          </v:shape>
        </w:pict>
      </w:r>
      <w:r w:rsidR="003C4312">
        <w:rPr>
          <w:rFonts w:hint="cs"/>
          <w:rtl/>
          <w:lang w:bidi="fa-IR"/>
        </w:rPr>
        <w:t xml:space="preserve">                                                                             </w:t>
      </w:r>
    </w:p>
    <w:p w:rsidR="003C4312" w:rsidRPr="003C4312" w:rsidRDefault="002467B2" w:rsidP="003C4312">
      <w:pPr>
        <w:tabs>
          <w:tab w:val="left" w:pos="5283"/>
        </w:tabs>
        <w:bidi/>
        <w:rPr>
          <w:rtl/>
          <w:lang w:bidi="fa-IR"/>
        </w:rPr>
      </w:pPr>
      <w:r>
        <w:rPr>
          <w:noProof/>
          <w:rtl/>
        </w:rPr>
        <w:pict>
          <v:oval id="_x0000_s1034" style="position:absolute;left:0;text-align:left;margin-left:160.45pt;margin-top:170.05pt;width:159.4pt;height:36pt;z-index:251666432" fillcolor="white [3201]" strokecolor="#9bbb59 [3206]" strokeweight="5pt">
            <v:stroke linestyle="thickThin"/>
            <v:shadow color="#868686"/>
            <v:textbox>
              <w:txbxContent>
                <w:p w:rsidR="005078F3" w:rsidRDefault="005078F3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43" type="#_x0000_t32" style="position:absolute;left:0;text-align:left;margin-left:232.75pt;margin-top:147.45pt;width:.05pt;height:22.6pt;z-index:251674624" o:connectortype="straight">
            <v:stroke endarrow="block"/>
          </v:shape>
        </w:pict>
      </w:r>
      <w:r>
        <w:rPr>
          <w:noProof/>
          <w:rtl/>
        </w:rPr>
        <w:pict>
          <v:rect id="_x0000_s1033" style="position:absolute;left:0;text-align:left;margin-left:-2.05pt;margin-top:107.1pt;width:472.1pt;height:40.35pt;z-index:251665408" fillcolor="white [3201]" strokecolor="#4f81bd [3204]" strokeweight="5pt">
            <v:stroke linestyle="thickThin"/>
            <v:shadow color="#868686"/>
            <v:textbox>
              <w:txbxContent>
                <w:p w:rsidR="005078F3" w:rsidRDefault="009743F8" w:rsidP="009743F8">
                  <w:pPr>
                    <w:bidi/>
                    <w:spacing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مراجعه بیماران</w:t>
                  </w:r>
                  <w:r w:rsidR="00FF0F63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FF0F63">
                    <w:rPr>
                      <w:lang w:bidi="fa-IR"/>
                    </w:rPr>
                    <w:t>IPD</w:t>
                  </w:r>
                  <w:r w:rsidR="00FF0F63"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>در روز و ساعت مشخص شده به بیمارستان جهت انجام فرآیند درمانی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2" type="#_x0000_t32" style="position:absolute;left:0;text-align:left;margin-left:231.1pt;margin-top:79.6pt;width:.05pt;height:27.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32" style="position:absolute;left:0;text-align:left;margin-left:-7.2pt;margin-top:36.4pt;width:472.1pt;height:43.2pt;z-index:251664384" fillcolor="white [3201]" strokecolor="#4f81bd [3204]" strokeweight="5pt">
            <v:stroke linestyle="thickThin"/>
            <v:shadow color="#868686"/>
            <v:textbox>
              <w:txbxContent>
                <w:p w:rsidR="005078F3" w:rsidRDefault="009743F8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ارائه برنامه ی درمانی بیماران همراه با روز و ساعت جهت انجام </w:t>
                  </w:r>
                  <w:r w:rsidR="00B31339">
                    <w:rPr>
                      <w:rFonts w:hint="cs"/>
                      <w:rtl/>
                      <w:lang w:bidi="fa-IR"/>
                    </w:rPr>
                    <w:t xml:space="preserve">معاینه ی بیماران توسط کارشناس </w:t>
                  </w:r>
                  <w:r w:rsidR="00B31339">
                    <w:rPr>
                      <w:lang w:bidi="fa-IR"/>
                    </w:rPr>
                    <w:t>IPD</w:t>
                  </w:r>
                  <w:r w:rsidR="00B31339">
                    <w:rPr>
                      <w:rFonts w:hint="cs"/>
                      <w:rtl/>
                      <w:lang w:bidi="fa-IR"/>
                    </w:rPr>
                    <w:t xml:space="preserve">/ سوپروایزر به بیماران </w:t>
                  </w:r>
                  <w:r w:rsidR="00B31339"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</w:p>
    <w:sectPr w:rsidR="003C4312" w:rsidRPr="003C4312" w:rsidSect="004B1A6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73CCF"/>
    <w:rsid w:val="00081D2B"/>
    <w:rsid w:val="00122252"/>
    <w:rsid w:val="00141F13"/>
    <w:rsid w:val="001B459E"/>
    <w:rsid w:val="001B5B80"/>
    <w:rsid w:val="001D608C"/>
    <w:rsid w:val="001F5AF9"/>
    <w:rsid w:val="002467B2"/>
    <w:rsid w:val="0027325E"/>
    <w:rsid w:val="003332B8"/>
    <w:rsid w:val="003948E0"/>
    <w:rsid w:val="003B0DCB"/>
    <w:rsid w:val="003C4312"/>
    <w:rsid w:val="003D46F8"/>
    <w:rsid w:val="00405713"/>
    <w:rsid w:val="0043259D"/>
    <w:rsid w:val="00456D93"/>
    <w:rsid w:val="004B1A60"/>
    <w:rsid w:val="004C540C"/>
    <w:rsid w:val="004E7D24"/>
    <w:rsid w:val="005078F3"/>
    <w:rsid w:val="006A3E42"/>
    <w:rsid w:val="006A69D0"/>
    <w:rsid w:val="007F0E5A"/>
    <w:rsid w:val="008057DF"/>
    <w:rsid w:val="00821CAB"/>
    <w:rsid w:val="0089694A"/>
    <w:rsid w:val="008D327A"/>
    <w:rsid w:val="009743F8"/>
    <w:rsid w:val="009A5E61"/>
    <w:rsid w:val="00A05670"/>
    <w:rsid w:val="00A11124"/>
    <w:rsid w:val="00A45E88"/>
    <w:rsid w:val="00B31339"/>
    <w:rsid w:val="00BE19B2"/>
    <w:rsid w:val="00D1220B"/>
    <w:rsid w:val="00D16A98"/>
    <w:rsid w:val="00D65A5A"/>
    <w:rsid w:val="00D96863"/>
    <w:rsid w:val="00DA6429"/>
    <w:rsid w:val="00DB12B4"/>
    <w:rsid w:val="00DB1593"/>
    <w:rsid w:val="00DD08F5"/>
    <w:rsid w:val="00E24BE9"/>
    <w:rsid w:val="00ED09E2"/>
    <w:rsid w:val="00FF0F63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7"/>
        <o:r id="V:Rule10" type="connector" idref="#_x0000_s1036"/>
        <o:r id="V:Rule11" type="connector" idref="#_x0000_s1052"/>
        <o:r id="V:Rule12" type="connector" idref="#_x0000_s1039"/>
        <o:r id="V:Rule13" type="connector" idref="#_x0000_s1043"/>
        <o:r id="V:Rule14" type="connector" idref="#_x0000_s1042"/>
        <o:r id="V:Rule15" type="connector" idref="#_x0000_s1038"/>
        <o:r id="V:Rule16" type="connector" idref="#_x0000_s1041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A9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17</cp:revision>
  <cp:lastPrinted>2025-10-04T08:55:00Z</cp:lastPrinted>
  <dcterms:created xsi:type="dcterms:W3CDTF">2020-05-27T11:49:00Z</dcterms:created>
  <dcterms:modified xsi:type="dcterms:W3CDTF">2025-10-04T08:57:00Z</dcterms:modified>
</cp:coreProperties>
</file>