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bidiVisual/>
        <w:tblW w:w="1080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150"/>
        <w:gridCol w:w="3792"/>
        <w:gridCol w:w="3858"/>
      </w:tblGrid>
      <w:tr w:rsidR="00C87DB6" w:rsidRPr="00787202" w:rsidTr="002A73B1">
        <w:trPr>
          <w:trHeight w:val="375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1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C87DB6" w:rsidRPr="006D0DF3" w:rsidRDefault="00C87DB6" w:rsidP="00D80F6E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فرآیند </w:t>
            </w:r>
            <w:r w:rsidR="00D80F6E">
              <w:rPr>
                <w:rFonts w:cs="B Titr" w:hint="cs"/>
                <w:sz w:val="24"/>
                <w:szCs w:val="24"/>
                <w:rtl/>
              </w:rPr>
              <w:t>ارزیابی وضعیت بیماران بین المللی</w:t>
            </w:r>
            <w:r w:rsidR="0052497C">
              <w:rPr>
                <w:rFonts w:cs="B Titr" w:hint="cs"/>
                <w:sz w:val="24"/>
                <w:szCs w:val="24"/>
                <w:rtl/>
              </w:rPr>
              <w:t xml:space="preserve"> توسط پرستار </w:t>
            </w:r>
            <w:r w:rsidR="00D80F6E">
              <w:rPr>
                <w:rFonts w:cs="B Titr" w:hint="cs"/>
                <w:sz w:val="24"/>
                <w:szCs w:val="24"/>
                <w:rtl/>
              </w:rPr>
              <w:t xml:space="preserve"> در بخش های بستری</w:t>
            </w:r>
          </w:p>
        </w:tc>
        <w:tc>
          <w:tcPr>
            <w:tcW w:w="3858" w:type="dxa"/>
            <w:vAlign w:val="center"/>
          </w:tcPr>
          <w:p w:rsidR="00C87DB6" w:rsidRPr="006D0DF3" w:rsidRDefault="00C87DB6" w:rsidP="00A568B7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A568B7">
              <w:rPr>
                <w:rFonts w:cs="B Zar"/>
                <w:sz w:val="24"/>
                <w:szCs w:val="24"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C87DB6" w:rsidRPr="00787202" w:rsidTr="002A73B1">
        <w:trPr>
          <w:trHeight w:val="229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C87DB6" w:rsidRPr="006D0DF3" w:rsidRDefault="00C87DB6" w:rsidP="00D8246C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D8246C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</w:tr>
      <w:tr w:rsidR="00C87DB6" w:rsidRPr="00787202" w:rsidTr="002A73B1">
        <w:trPr>
          <w:trHeight w:val="210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C87DB6" w:rsidRPr="006D0DF3" w:rsidRDefault="00C87DB6" w:rsidP="00D8246C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D8246C">
              <w:rPr>
                <w:rFonts w:cs="B Zar" w:hint="cs"/>
                <w:sz w:val="24"/>
                <w:szCs w:val="24"/>
                <w:rtl/>
              </w:rPr>
              <w:t>1405</w:t>
            </w:r>
          </w:p>
        </w:tc>
      </w:tr>
      <w:tr w:rsidR="00C87DB6" w:rsidRPr="00787202" w:rsidTr="002A73B1">
        <w:trPr>
          <w:trHeight w:val="573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C87DB6" w:rsidRPr="006D0DF3" w:rsidRDefault="00C87DB6" w:rsidP="002A73B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C87DB6" w:rsidRPr="006D0DF3" w:rsidRDefault="00C87DB6" w:rsidP="006E4C58">
            <w:pPr>
              <w:jc w:val="right"/>
              <w:rPr>
                <w:rFonts w:cs="B Zar"/>
                <w:sz w:val="24"/>
                <w:szCs w:val="24"/>
              </w:rPr>
            </w:pPr>
            <w:r w:rsidRPr="006D0DF3">
              <w:rPr>
                <w:rFonts w:asciiTheme="majorBidi" w:hAnsiTheme="majorBidi" w:cstheme="majorBidi"/>
                <w:sz w:val="24"/>
                <w:szCs w:val="24"/>
              </w:rPr>
              <w:t>GH.</w:t>
            </w:r>
            <w:r w:rsidR="006E4C58">
              <w:rPr>
                <w:rFonts w:asciiTheme="majorBidi" w:hAnsiTheme="majorBidi" w:cstheme="majorBidi"/>
                <w:sz w:val="24"/>
                <w:szCs w:val="24"/>
              </w:rPr>
              <w:t>ML</w:t>
            </w:r>
            <w:r w:rsidR="00D8246C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D8246C" w:rsidRPr="006D0DF3">
              <w:rPr>
                <w:rFonts w:cs="B Zar" w:hint="cs"/>
                <w:sz w:val="24"/>
                <w:szCs w:val="24"/>
                <w:rtl/>
              </w:rPr>
              <w:t xml:space="preserve"> کد:</w:t>
            </w:r>
            <w:r w:rsidR="00D8246C">
              <w:rPr>
                <w:rFonts w:cs="B Zar" w:hint="cs"/>
                <w:sz w:val="24"/>
                <w:szCs w:val="24"/>
                <w:rtl/>
              </w:rPr>
              <w:t>06</w:t>
            </w:r>
          </w:p>
        </w:tc>
      </w:tr>
    </w:tbl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75.9pt;margin-top:128.65pt;width:106.95pt;height:35.95pt;z-index:25165824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2A73B1" w:rsidRDefault="002A73B1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3C4312" w:rsidRPr="003C4312" w:rsidRDefault="003C4312" w:rsidP="00C87DB6">
      <w:pPr>
        <w:bidi/>
        <w:rPr>
          <w:rtl/>
          <w:lang w:bidi="fa-IR"/>
        </w:rPr>
      </w:pPr>
    </w:p>
    <w:p w:rsidR="003C4312" w:rsidRPr="003C4312" w:rsidRDefault="00E37F27" w:rsidP="001D6150">
      <w:pPr>
        <w:tabs>
          <w:tab w:val="left" w:pos="3452"/>
        </w:tabs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1.45pt;margin-top:3.15pt;width:1.05pt;height:28.8pt;z-index:251667456" o:connectortype="straight">
            <v:stroke endarrow="block"/>
          </v:shape>
        </w:pict>
      </w:r>
      <w:r w:rsidR="001D6150">
        <w:rPr>
          <w:rtl/>
          <w:lang w:bidi="fa-IR"/>
        </w:rPr>
        <w:tab/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3.1pt;margin-top:7.45pt;width:472.1pt;height:38.05pt;z-index:251659264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ورود بیمار به بخش مورد نظر با راهنمایی کمک بهیار</w:t>
                  </w:r>
                </w:p>
              </w:txbxContent>
            </v:textbox>
          </v:rect>
        </w:pict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7" type="#_x0000_t32" style="position:absolute;left:0;text-align:left;margin-left:238.55pt;margin-top:20.95pt;width:.05pt;height:22.6pt;z-index:251668480" o:connectortype="straight">
            <v:stroke endarrow="block"/>
          </v:shape>
        </w:pict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8" style="position:absolute;left:0;text-align:left;margin-left:9.25pt;margin-top:19pt;width:471.1pt;height:43.2pt;z-index:251660288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انتخاب تخت و اتاق بیمار توسط سرپرستار/ پرستار مسئول بیمار / منشی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8" type="#_x0000_t32" style="position:absolute;left:0;text-align:left;margin-left:238.6pt;margin-top:13.1pt;width:0;height:19.5pt;z-index:251669504" o:connectortype="straight">
            <v:stroke endarrow="block"/>
          </v:shape>
        </w:pict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9" style="position:absolute;left:0;text-align:left;margin-left:3.1pt;margin-top:13.2pt;width:477.25pt;height:40.15pt;z-index:251661312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C87DB6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حضور پرستار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بر بالین بیمار تا 15 دقیقه پس از ورود بیمار به بخش جهت انجام ارزیابی وضعیت بیمار و ارائه آموزش های لازم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9" type="#_x0000_t32" style="position:absolute;left:0;text-align:left;margin-left:238.6pt;margin-top:4.25pt;width:0;height:25.7pt;z-index:251670528" o:connectortype="straight">
            <v:stroke endarrow="block"/>
          </v:shape>
        </w:pict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30" style="position:absolute;left:0;text-align:left;margin-left:3.1pt;margin-top:5.4pt;width:477.25pt;height:38.05pt;z-index:251662336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8279F1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هماهنگی پرستار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با پزشک معالج / اورژانس و اجرای دستورات پزشکی </w:t>
                  </w:r>
                </w:p>
              </w:txbxContent>
            </v:textbox>
          </v:rect>
        </w:pict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55" type="#_x0000_t32" style="position:absolute;left:0;text-align:left;margin-left:238.6pt;margin-top:18.9pt;width:0;height:24.7pt;z-index:251684864" o:connectortype="straight">
            <v:stroke endarrow="block"/>
          </v:shape>
        </w:pict>
      </w:r>
    </w:p>
    <w:p w:rsidR="003C4312" w:rsidRP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53" style="position:absolute;left:0;text-align:left;margin-left:3.1pt;margin-top:19.05pt;width:477.25pt;height:40.1pt;z-index:251682816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8279F1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ویزیت بیمار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توسط پزشک اورژانس بلافاصله پس از بروز مشکل در غیر اینصورت حداکثر ظرف مدت یک ساعت در بخش مورد نظر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E37F27" w:rsidP="0043259D">
      <w:pPr>
        <w:tabs>
          <w:tab w:val="left" w:pos="6024"/>
        </w:tabs>
        <w:bidi/>
        <w:rPr>
          <w:rtl/>
          <w:lang w:bidi="fa-IR"/>
        </w:rPr>
      </w:pPr>
      <w:r>
        <w:rPr>
          <w:noProof/>
          <w:rtl/>
        </w:rPr>
        <w:pict>
          <v:shape id="_x0000_s1040" type="#_x0000_t32" style="position:absolute;left:0;text-align:left;margin-left:243.75pt;margin-top:10.05pt;width:0;height:23.65pt;z-index:251671552" o:connectortype="straight">
            <v:stroke endarrow="block"/>
          </v:shape>
        </w:pict>
      </w:r>
      <w:r w:rsidR="003C4312">
        <w:rPr>
          <w:rtl/>
          <w:lang w:bidi="fa-IR"/>
        </w:rPr>
        <w:tab/>
      </w:r>
    </w:p>
    <w:p w:rsidR="003C4312" w:rsidRDefault="00E37F27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54" style="position:absolute;left:0;text-align:left;margin-left:3.1pt;margin-top:9.15pt;width:477.25pt;height:40.1pt;z-index:251683840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F61ADB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بررسی بیمار از نظر استانداردهای </w:t>
                  </w:r>
                  <w:r>
                    <w:rPr>
                      <w:lang w:bidi="fa-IR"/>
                    </w:rPr>
                    <w:t>IHR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(کنترل عفونت) توسط پرستار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>/ مسئول کنترل عفونت</w:t>
                  </w:r>
                </w:p>
              </w:txbxContent>
            </v:textbox>
          </v:rect>
        </w:pict>
      </w:r>
    </w:p>
    <w:p w:rsidR="003C4312" w:rsidRDefault="003C4312" w:rsidP="003C4312">
      <w:pPr>
        <w:bidi/>
        <w:rPr>
          <w:rtl/>
          <w:lang w:bidi="fa-IR"/>
        </w:rPr>
      </w:pPr>
    </w:p>
    <w:p w:rsidR="004B1A60" w:rsidRDefault="00E37F27" w:rsidP="00C87DB6">
      <w:pPr>
        <w:tabs>
          <w:tab w:val="left" w:pos="5283"/>
        </w:tabs>
        <w:bidi/>
        <w:rPr>
          <w:rtl/>
          <w:lang w:bidi="fa-IR"/>
        </w:rPr>
      </w:pPr>
      <w:r>
        <w:rPr>
          <w:noProof/>
          <w:rtl/>
        </w:rPr>
        <w:pict>
          <v:shape id="_x0000_s1060" type="#_x0000_t32" style="position:absolute;left:0;text-align:left;margin-left:255.15pt;margin-top:.25pt;width:0;height:35pt;z-index:251688960" o:connectortype="straight">
            <v:stroke endarrow="block"/>
          </v:shape>
        </w:pict>
      </w:r>
      <w:r>
        <w:rPr>
          <w:noProof/>
          <w:rtl/>
        </w:rPr>
        <w:pict>
          <v:shape id="_x0000_s1058" type="#_x0000_t32" style="position:absolute;left:0;text-align:left;margin-left:158.3pt;margin-top:18.8pt;width:54.55pt;height:39.05pt;flip:x y;z-index:251686912" o:connectortype="straight">
            <v:stroke endarrow="block"/>
          </v:shape>
        </w:pict>
      </w:r>
      <w:r>
        <w:rPr>
          <w:noProof/>
          <w:rtl/>
        </w:rPr>
        <w:pict>
          <v:rect id="_x0000_s1046" style="position:absolute;left:0;text-align:left;margin-left:27.65pt;margin-top:13.6pt;width:130.65pt;height:29.85pt;z-index:251676672" fillcolor="white [3201]" strokecolor="#4bacc6 [3208]" strokeweight="5pt">
            <v:stroke linestyle="thickThin"/>
            <v:shadow color="#868686"/>
            <v:textbox style="mso-next-textbox:#_x0000_s1046">
              <w:txbxContent>
                <w:p w:rsidR="002A73B1" w:rsidRDefault="002A73B1" w:rsidP="003C4312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اطلاع به پزشک معالج</w:t>
                  </w:r>
                </w:p>
              </w:txbxContent>
            </v:textbox>
          </v:rect>
        </w:pict>
      </w:r>
      <w:r w:rsidR="003C4312">
        <w:rPr>
          <w:rFonts w:hint="cs"/>
          <w:rtl/>
          <w:lang w:bidi="fa-IR"/>
        </w:rPr>
        <w:t xml:space="preserve">                                                                            </w:t>
      </w:r>
    </w:p>
    <w:p w:rsidR="003801C6" w:rsidRDefault="00E37F27" w:rsidP="00C87DB6">
      <w:pPr>
        <w:tabs>
          <w:tab w:val="left" w:pos="5283"/>
        </w:tabs>
        <w:bidi/>
        <w:rPr>
          <w:rtl/>
          <w:lang w:bidi="fa-IR"/>
        </w:rPr>
      </w:pPr>
      <w:r>
        <w:rPr>
          <w:noProof/>
          <w:rtl/>
        </w:rPr>
        <w:pict>
          <v:shape id="_x0000_s1050" type="#_x0000_t32" style="position:absolute;left:0;text-align:left;margin-left:92.45pt;margin-top:18.9pt;width:.05pt;height:26.75pt;z-index:251680768" o:connectortype="straight">
            <v:stroke endarrow="block"/>
          </v:shape>
        </w:pict>
      </w:r>
      <w:r>
        <w:rPr>
          <w:noProof/>
          <w:rtl/>
        </w:rPr>
        <w:pict>
          <v:shape id="_x0000_s1059" type="#_x0000_t32" style="position:absolute;left:0;text-align:left;margin-left:165.6pt;margin-top:71.35pt;width:65.85pt;height:43.2pt;flip:x;z-index:251687936" o:connectortype="straight">
            <v:stroke endarrow="block"/>
          </v:shape>
        </w:pict>
      </w: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7" type="#_x0000_t4" style="position:absolute;left:0;text-align:left;margin-left:196.45pt;margin-top:10.7pt;width:124.45pt;height:69.9pt;z-index:251685888" fillcolor="white [3201]" strokecolor="#f79646 [3209]" strokeweight="1pt">
            <v:stroke dashstyle="dash"/>
            <v:shadow color="#868686"/>
            <v:textbox>
              <w:txbxContent>
                <w:p w:rsidR="002A73B1" w:rsidRDefault="002A73B1" w:rsidP="000B67D2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آیا بیمار مشکل دارد؟</w:t>
                  </w:r>
                </w:p>
              </w:txbxContent>
            </v:textbox>
          </v:shape>
        </w:pict>
      </w:r>
      <w:r w:rsidR="00C87DB6">
        <w:rPr>
          <w:rtl/>
          <w:lang w:bidi="fa-IR"/>
        </w:rPr>
        <w:tab/>
      </w:r>
      <w:r w:rsidR="00C87DB6">
        <w:rPr>
          <w:rFonts w:hint="cs"/>
          <w:rtl/>
          <w:lang w:bidi="fa-IR"/>
        </w:rPr>
        <w:t>بله</w:t>
      </w:r>
    </w:p>
    <w:p w:rsidR="003801C6" w:rsidRPr="003801C6" w:rsidRDefault="00E37F27" w:rsidP="003801C6">
      <w:pPr>
        <w:bidi/>
        <w:rPr>
          <w:rtl/>
          <w:lang w:bidi="fa-IR"/>
        </w:rPr>
      </w:pPr>
      <w:r>
        <w:rPr>
          <w:noProof/>
          <w:rtl/>
        </w:rPr>
        <w:pict>
          <v:rect id="_x0000_s1047" style="position:absolute;left:0;text-align:left;margin-left:27.65pt;margin-top:21.1pt;width:130.65pt;height:42.3pt;z-index:251677696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3C4312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انجام اقدامات لازم براساس پروتکل های </w:t>
                  </w:r>
                  <w:r>
                    <w:rPr>
                      <w:lang w:bidi="fa-IR"/>
                    </w:rPr>
                    <w:t>IHR</w:t>
                  </w:r>
                </w:p>
              </w:txbxContent>
            </v:textbox>
          </v:rect>
        </w:pict>
      </w:r>
    </w:p>
    <w:p w:rsidR="003801C6" w:rsidRDefault="003801C6" w:rsidP="003801C6">
      <w:pPr>
        <w:bidi/>
        <w:rPr>
          <w:rtl/>
          <w:lang w:bidi="fa-IR"/>
        </w:rPr>
      </w:pPr>
    </w:p>
    <w:p w:rsidR="003801C6" w:rsidRDefault="00E37F27" w:rsidP="003801C6">
      <w:pPr>
        <w:bidi/>
        <w:rPr>
          <w:rtl/>
          <w:lang w:bidi="fa-IR"/>
        </w:rPr>
      </w:pPr>
      <w:r>
        <w:rPr>
          <w:noProof/>
          <w:rtl/>
        </w:rPr>
        <w:pict>
          <v:shape id="_x0000_s1041" type="#_x0000_t32" style="position:absolute;left:0;text-align:left;margin-left:92.5pt;margin-top:5.95pt;width:0;height:28.8pt;z-index:251672576" o:connectortype="straight">
            <v:stroke endarrow="block"/>
          </v:shape>
        </w:pict>
      </w:r>
    </w:p>
    <w:p w:rsidR="003C4312" w:rsidRPr="003801C6" w:rsidRDefault="00E37F27" w:rsidP="003801C6">
      <w:pPr>
        <w:bidi/>
        <w:jc w:val="center"/>
        <w:rPr>
          <w:rtl/>
          <w:lang w:bidi="fa-IR"/>
        </w:rPr>
      </w:pPr>
      <w:r>
        <w:rPr>
          <w:noProof/>
          <w:rtl/>
        </w:rPr>
        <w:pict>
          <v:rect id="_x0000_s1052" style="position:absolute;left:0;text-align:left;margin-left:20.35pt;margin-top:10.2pt;width:137.95pt;height:40.25pt;z-index:251681792" fillcolor="white [3201]" strokecolor="#4bacc6 [3208]" strokeweight="5pt">
            <v:stroke linestyle="thickThin"/>
            <v:shadow color="#868686"/>
            <v:textbox>
              <w:txbxContent>
                <w:p w:rsidR="002A73B1" w:rsidRDefault="002A73B1" w:rsidP="00857651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ادامه درمان های مراقبت و دارویی تا زمان ترخیص بیمار</w:t>
                  </w:r>
                </w:p>
              </w:txbxContent>
            </v:textbox>
          </v:rect>
        </w:pict>
      </w:r>
      <w:r>
        <w:rPr>
          <w:noProof/>
          <w:rtl/>
        </w:rPr>
        <w:pict>
          <v:oval id="_x0000_s1034" style="position:absolute;left:0;text-align:left;margin-left:16.5pt;margin-top:61.75pt;width:159.4pt;height:35.2pt;z-index:251666432" fillcolor="#9bbb59 [3206]" strokecolor="#9bbb59 [3206]" strokeweight="10pt">
            <v:stroke linestyle="thinThin"/>
            <v:shadow color="#868686"/>
            <v:textbox>
              <w:txbxContent>
                <w:p w:rsidR="002A73B1" w:rsidRDefault="002A73B1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43" type="#_x0000_t32" style="position:absolute;left:0;text-align:left;margin-left:92.65pt;margin-top:44.15pt;width:.05pt;height:17.6pt;z-index:251674624" o:connectortype="straight">
            <v:stroke endarrow="block"/>
          </v:shape>
        </w:pict>
      </w:r>
      <w:r w:rsidR="003801C6">
        <w:rPr>
          <w:rFonts w:hint="cs"/>
          <w:rtl/>
          <w:lang w:bidi="fa-IR"/>
        </w:rPr>
        <w:t>خیر</w:t>
      </w:r>
    </w:p>
    <w:sectPr w:rsidR="003C4312" w:rsidRPr="003801C6" w:rsidSect="004B1A6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AF" w:rsidRDefault="004E1DAF" w:rsidP="00857651">
      <w:pPr>
        <w:spacing w:after="0" w:line="240" w:lineRule="auto"/>
      </w:pPr>
      <w:r>
        <w:separator/>
      </w:r>
    </w:p>
  </w:endnote>
  <w:endnote w:type="continuationSeparator" w:id="0">
    <w:p w:rsidR="004E1DAF" w:rsidRDefault="004E1DAF" w:rsidP="0085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AF" w:rsidRDefault="004E1DAF" w:rsidP="00857651">
      <w:pPr>
        <w:spacing w:after="0" w:line="240" w:lineRule="auto"/>
      </w:pPr>
      <w:r>
        <w:separator/>
      </w:r>
    </w:p>
  </w:footnote>
  <w:footnote w:type="continuationSeparator" w:id="0">
    <w:p w:rsidR="004E1DAF" w:rsidRDefault="004E1DAF" w:rsidP="00857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A60"/>
    <w:rsid w:val="00021998"/>
    <w:rsid w:val="00033399"/>
    <w:rsid w:val="000B67D2"/>
    <w:rsid w:val="000E0810"/>
    <w:rsid w:val="00122252"/>
    <w:rsid w:val="00141F13"/>
    <w:rsid w:val="0014436A"/>
    <w:rsid w:val="0019582B"/>
    <w:rsid w:val="001B459E"/>
    <w:rsid w:val="001D6150"/>
    <w:rsid w:val="002A73B1"/>
    <w:rsid w:val="002E27D7"/>
    <w:rsid w:val="003332B8"/>
    <w:rsid w:val="003712DF"/>
    <w:rsid w:val="003801C6"/>
    <w:rsid w:val="003C4312"/>
    <w:rsid w:val="003C4425"/>
    <w:rsid w:val="003D3CFE"/>
    <w:rsid w:val="0043259D"/>
    <w:rsid w:val="00445CDA"/>
    <w:rsid w:val="004918E8"/>
    <w:rsid w:val="004B1A60"/>
    <w:rsid w:val="004E03E3"/>
    <w:rsid w:val="004E1DAF"/>
    <w:rsid w:val="005078F3"/>
    <w:rsid w:val="0052497C"/>
    <w:rsid w:val="00544CDC"/>
    <w:rsid w:val="005677BA"/>
    <w:rsid w:val="005B16E9"/>
    <w:rsid w:val="006533E7"/>
    <w:rsid w:val="00654509"/>
    <w:rsid w:val="006E4C58"/>
    <w:rsid w:val="006F689A"/>
    <w:rsid w:val="008279F1"/>
    <w:rsid w:val="00857651"/>
    <w:rsid w:val="00897724"/>
    <w:rsid w:val="008A1743"/>
    <w:rsid w:val="00A45E88"/>
    <w:rsid w:val="00A568B7"/>
    <w:rsid w:val="00B2079D"/>
    <w:rsid w:val="00BE19B2"/>
    <w:rsid w:val="00C2090E"/>
    <w:rsid w:val="00C87DB6"/>
    <w:rsid w:val="00CD3C08"/>
    <w:rsid w:val="00D0184A"/>
    <w:rsid w:val="00D80F6E"/>
    <w:rsid w:val="00D8246C"/>
    <w:rsid w:val="00DA6429"/>
    <w:rsid w:val="00DB12B4"/>
    <w:rsid w:val="00DD71FF"/>
    <w:rsid w:val="00E37F27"/>
    <w:rsid w:val="00ED01BB"/>
    <w:rsid w:val="00EF7585"/>
    <w:rsid w:val="00F61ADB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41"/>
        <o:r id="V:Rule14" type="connector" idref="#_x0000_s1043"/>
        <o:r id="V:Rule15" type="connector" idref="#_x0000_s1038"/>
        <o:r id="V:Rule16" type="connector" idref="#_x0000_s1050"/>
        <o:r id="V:Rule17" type="connector" idref="#_x0000_s1040"/>
        <o:r id="V:Rule18" type="connector" idref="#_x0000_s1037"/>
        <o:r id="V:Rule19" type="connector" idref="#_x0000_s1036"/>
        <o:r id="V:Rule20" type="connector" idref="#_x0000_s1039"/>
        <o:r id="V:Rule21" type="connector" idref="#_x0000_s1058"/>
        <o:r id="V:Rule22" type="connector" idref="#_x0000_s1059"/>
        <o:r id="V:Rule23" type="connector" idref="#_x0000_s1055"/>
        <o:r id="V:Rule24" type="connector" idref="#_x0000_s1060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651"/>
  </w:style>
  <w:style w:type="paragraph" w:styleId="Footer">
    <w:name w:val="footer"/>
    <w:basedOn w:val="Normal"/>
    <w:link w:val="FooterChar"/>
    <w:uiPriority w:val="99"/>
    <w:semiHidden/>
    <w:unhideWhenUsed/>
    <w:rsid w:val="0085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651"/>
  </w:style>
  <w:style w:type="table" w:styleId="TableGrid">
    <w:name w:val="Table Grid"/>
    <w:basedOn w:val="TableNormal"/>
    <w:uiPriority w:val="59"/>
    <w:rsid w:val="00C87DB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20</cp:revision>
  <dcterms:created xsi:type="dcterms:W3CDTF">2020-05-27T11:49:00Z</dcterms:created>
  <dcterms:modified xsi:type="dcterms:W3CDTF">2025-10-04T09:00:00Z</dcterms:modified>
</cp:coreProperties>
</file>